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495641">
        <w:rPr>
          <w:b/>
          <w:bCs/>
        </w:rPr>
        <w:t>1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B41491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41491">
        <w:rPr>
          <w:bCs/>
          <w:color w:val="000000"/>
          <w:spacing w:val="-2"/>
        </w:rPr>
        <w:t>Трубы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6D0E02">
        <w:rPr>
          <w:b/>
        </w:rPr>
        <w:t xml:space="preserve">Таймырский Долгано-Ненецкий муниципальный район, </w:t>
      </w:r>
      <w:proofErr w:type="spellStart"/>
      <w:r w:rsidR="006D0E02">
        <w:rPr>
          <w:b/>
        </w:rPr>
        <w:t>Сузунский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B41491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B41491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495641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</w:t>
      </w:r>
      <w:bookmarkStart w:id="0" w:name="_GoBack"/>
      <w:bookmarkEnd w:id="0"/>
      <w:r w:rsidRPr="00B94EEE">
        <w:rPr>
          <w:b/>
        </w:rPr>
        <w:t xml:space="preserve">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1E3EC6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1E3EC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E3EC6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491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EFADB-8801-4996-BAB7-2DC288C6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474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114</cp:revision>
  <cp:lastPrinted>2019-11-14T07:47:00Z</cp:lastPrinted>
  <dcterms:created xsi:type="dcterms:W3CDTF">2019-02-13T10:09:00Z</dcterms:created>
  <dcterms:modified xsi:type="dcterms:W3CDTF">2019-11-14T07:50:00Z</dcterms:modified>
</cp:coreProperties>
</file>